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Default="00D20D5D" w:rsidP="00D20D5D">
      <w:pPr>
        <w:pStyle w:val="afe"/>
      </w:pPr>
      <w:bookmarkStart w:id="0" w:name="_GoBack"/>
      <w:r>
        <w:rPr>
          <w:noProof/>
        </w:rPr>
        <w:drawing>
          <wp:inline distT="0" distB="0" distL="0" distR="0" wp14:anchorId="3D4655A2" wp14:editId="4E5002E4">
            <wp:extent cx="5962650" cy="7950200"/>
            <wp:effectExtent l="0" t="0" r="0" b="0"/>
            <wp:docPr id="2" name="Рисунок 2" descr="D:\Downloads\IMG_20260409_092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IMG_20260409_09224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164" cy="7953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77FCA" w:rsidRDefault="00877FCA">
      <w:pPr>
        <w:spacing w:after="0"/>
        <w:ind w:left="120"/>
        <w:sectPr w:rsidR="00877FCA">
          <w:pgSz w:w="11906" w:h="16383"/>
          <w:pgMar w:top="1134" w:right="850" w:bottom="1134" w:left="1701" w:header="720" w:footer="720" w:gutter="0"/>
          <w:pgNumType w:start="1"/>
          <w:cols w:space="720"/>
        </w:sectPr>
      </w:pP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  <w:bookmarkStart w:id="1" w:name="30j0zll" w:colFirst="0" w:colLast="0"/>
      <w:bookmarkEnd w:id="1"/>
      <w:proofErr w:type="gramStart"/>
      <w:r w:rsidRPr="005B0DB1">
        <w:rPr>
          <w:rFonts w:ascii="Times New Roman" w:hAnsi="Times New Roman" w:cs="Times New Roman"/>
          <w:sz w:val="28"/>
        </w:rPr>
        <w:lastRenderedPageBreak/>
        <w:t>ПОЯСНИТЕЛЬН​АЯ</w:t>
      </w:r>
      <w:proofErr w:type="gramEnd"/>
      <w:r w:rsidRPr="005B0DB1">
        <w:rPr>
          <w:rFonts w:ascii="Times New Roman" w:hAnsi="Times New Roman" w:cs="Times New Roman"/>
          <w:sz w:val="28"/>
        </w:rPr>
        <w:t xml:space="preserve"> ЗАПИСКА</w:t>
      </w: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Адаптированная</w:t>
      </w:r>
      <w:r w:rsidR="00CE4021">
        <w:rPr>
          <w:rFonts w:ascii="Times New Roman" w:hAnsi="Times New Roman" w:cs="Times New Roman"/>
          <w:sz w:val="28"/>
        </w:rPr>
        <w:t xml:space="preserve"> рабочая</w:t>
      </w:r>
      <w:r>
        <w:rPr>
          <w:rFonts w:ascii="Times New Roman" w:hAnsi="Times New Roman" w:cs="Times New Roman"/>
          <w:sz w:val="28"/>
        </w:rPr>
        <w:t xml:space="preserve"> программа для обучающихся РАС </w:t>
      </w:r>
      <w:r w:rsidRPr="005B0DB1">
        <w:rPr>
          <w:rFonts w:ascii="Times New Roman" w:hAnsi="Times New Roman" w:cs="Times New Roman"/>
          <w:sz w:val="28"/>
        </w:rPr>
        <w:t xml:space="preserve">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</w:t>
      </w:r>
      <w:proofErr w:type="gramEnd"/>
      <w:r w:rsidRPr="005B0DB1">
        <w:rPr>
          <w:rFonts w:ascii="Times New Roman" w:hAnsi="Times New Roman" w:cs="Times New Roman"/>
          <w:sz w:val="28"/>
        </w:rPr>
        <w:t xml:space="preserve"> образования. </w:t>
      </w: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  <w:r w:rsidRPr="005B0DB1">
        <w:rPr>
          <w:rFonts w:ascii="Times New Roman" w:hAnsi="Times New Roman" w:cs="Times New Roman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  <w:r w:rsidRPr="005B0DB1">
        <w:rPr>
          <w:rFonts w:ascii="Times New Roman" w:hAnsi="Times New Roman" w:cs="Times New Roman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B0DB1" w:rsidRPr="005B0DB1" w:rsidRDefault="005B0DB1" w:rsidP="005B0DB1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</w:rPr>
      </w:pPr>
    </w:p>
    <w:p w:rsidR="00877FCA" w:rsidRDefault="005B0DB1" w:rsidP="005B0DB1">
      <w:pPr>
        <w:spacing w:after="0" w:line="264" w:lineRule="auto"/>
        <w:ind w:left="120"/>
        <w:jc w:val="both"/>
      </w:pPr>
      <w:r w:rsidRPr="005B0DB1">
        <w:rPr>
          <w:rFonts w:ascii="Times New Roman" w:hAnsi="Times New Roman" w:cs="Times New Roman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5B0DB1">
        <w:rPr>
          <w:rFonts w:ascii="Times New Roman" w:hAnsi="Times New Roman" w:cs="Times New Roman"/>
          <w:sz w:val="28"/>
        </w:rPr>
        <w:t>метапредметные</w:t>
      </w:r>
      <w:proofErr w:type="spellEnd"/>
      <w:r w:rsidRPr="005B0DB1">
        <w:rPr>
          <w:rFonts w:ascii="Times New Roman" w:hAnsi="Times New Roman" w:cs="Times New Roman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«РУССКИЙ ЯЗЫК»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возможности её самореализации в различных жизненно важных для человека областях.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ЦЕЛИ ИЗУЧЕНИЯ УЧЕБНОГО ПРЕДМЕТА «РУССКИЙ ЯЗЫК»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русского языка направлено на достижение следующих целей: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несплошной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 «РУССКИЙ ЯЗЫК» В УЧЕБНОМ ПЛАНЕ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877FCA" w:rsidRDefault="00877FCA">
      <w:pPr>
        <w:spacing w:after="0" w:line="264" w:lineRule="auto"/>
        <w:ind w:left="120"/>
        <w:jc w:val="both"/>
      </w:pPr>
      <w:bookmarkStart w:id="2" w:name="1fob9te" w:colFirst="0" w:colLast="0"/>
      <w:bookmarkEnd w:id="2"/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СОДЕРЖАНИЕ УЧЕБНОГО ПРЕДМЕТА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Богатство и выразительность русского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Лингвистика как наука о языке.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лингвистики.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и речь.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речевой деятельности (говорение, слушание, чтение, письмо), их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Устный пересказ прочитанного или прослушанного текста, в том числе с изменением лица рассказчика.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Речевые формулы приветствия, прощания, просьбы, благодарности.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выборочное, ознакомительное, детальное.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чтения: изучающее, ознакомительное, просмотровое, поисковое.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Текст и его основные признаки. Тема и главная мысль текста.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текста. Ключевые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Функционально-смысловые типы речи: описание, повествование, рассуждение; их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Повествование как тип речи. Рассказ.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простой и сложный план текста.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Функциональные разновидности языка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Фонетика. Графика. Орфоэпия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Фонетика и графика как разделы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 как единица языка. Смыслоразличительная роль звука.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гласных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согласных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звуков в речевом потоке. Элементы фонетической транскрипции.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Слог. Ударение. Свойства русского ударения.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Соотношение звуков и букв.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Фонетический анализ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обозначения [й’], мягкости согласных.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выразительные средства фонетики.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Прописные и строчные буквы.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Интонация, её функции. Основные элементы интонации.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«орфограмма». Буквенные и небуквенные орфограммы.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Лексикология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Синонимы. Антонимы. Омонимы. Паронимы.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Лексический анализ слов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Орфография</w:t>
      </w:r>
    </w:p>
    <w:p w:rsidR="00877FCA" w:rsidRDefault="00511E2D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Чередование звуков в морфемах (в том числе чередование гласных с нулём звука).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Уместное использование слов с суффиксами оценки в собственной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в корне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неизменяемых на письме приставок и приставок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приставок.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слова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Морфология как раздел грамматики. Грамматическое значение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Род, число, падеж имени существительного.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Имена существительные общего рода.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произношения, нормы постановки ударения, нормы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собственных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конце имён существительных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окончаний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-чик-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-клан-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существительными.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существительных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Имена прилагательные полные и краткие, их синтаксические функции.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прилагательных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словоизменения, произношения имён прилагательных, постановки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окончаний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кратких форм имён прилагательных с основой на шипящий.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именами прилагательными.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прилагательных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Глаголы совершенного и несовершенного вида, возвратные и невозвратные.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Спряжение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глаголов, постановки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личных окончаний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прошедшего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глаголами.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глаголов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словосочетания.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Предложения с обобщающим словом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обращением, особенности интонации. Обращение и средства его выражения.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простого и простого осложнённого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прямой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Пунктуационное оформление предложений с прямой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Пунктуационное оформление диалога на письме.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Пунктуационный анализ предложения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 и язык межнационального общения.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литературном языке.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диалога: побуждение к действию, обмен мнениями.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как тип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внешности человека.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помещения.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природы.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местности.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действий.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 Их признаки и значение.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лексических средств в соответствии с ситуацией общения.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Эпитеты, метафоры, олицетворения.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Лексические словари.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Формообразующие и словообразующие морфемы.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Производящая основа.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сложение, переход из одной части речи в другую).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об этимологии (общее представление).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и словообразовательный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сложных и сложносокращённых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корня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слов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словообразования.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 имён существительных, нормы постановки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слитного и дефисного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словами.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существительных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Качественные, относительные и притяжательные имена прилагательные.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сравнения качественных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сложных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 имён прилагательных, нормы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имени прилагательного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числительное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имён числительных по строению: простые, сложные, составные числительные.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количественных и порядковых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образование форм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употребление собирательных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правописания имён числительных: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числительных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Местоимение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 местоимения. Синтаксические функции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правописания местоимений: правописание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слитное, раздельное и дефисное написание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местоимений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Переходные и непереходные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Разноспрягаемые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Безличные глаголы. Использование личных глаголов в безличном значении.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Изъявительное, условное и повелительное наклонения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глаголов.</w:t>
      </w:r>
    </w:p>
    <w:p w:rsidR="00877FCA" w:rsidRDefault="00511E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-временная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соотнесённость глагольных форм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глаголов.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повелительном наклонении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глаголов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как развивающееся явление. Взаимосвязь языка, культуры и истории народа.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Язык и речь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Монолог-описание, монолог-рассуждение, монолог-повествование.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как речевое произведение. Основные признаки текста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текста. Абзац.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и средства связи предложений в тексте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Рассуждение как функционально-смысловой тип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Структурные особенности текста-рассуждения.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Публицистический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публицистического стиля (репортаж, заметка, интервью).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языковых средств выразительности в текстах публицистического стиля.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Официально-деловой стиль. Сфера употребления, функции, языковые особенности. Инструкция.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Морфология как раздел науки о языке (обобщение).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Причастный оборот. Знаки препинания в предложениях с 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Действительные и страдательные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Полные и краткие формы страдательных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висящий — висячий, горящий — горячий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Ударение в некоторых формах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гласных в суффиксах причастий. 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причастий и отглагольных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причастий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предложений с 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Деепричастие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Деепричастия как особая группа слов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деепричастий.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деепричастиями.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деепричастий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предложений с деепричастным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Наречие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 наречий. Синтаксические свойства наречий.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наречиями;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наречиях на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 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наречий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Слова категории состояния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 о словах категории состояния в системе частей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Служебные части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характеристика служебных частей речи. Отличие самостоятельных частей речи от служебных.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Предлог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Предлог как служебная часть речи. Грамматические функции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Морфологический анализ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Правильное образование предложно-падежных форм с предлогами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благодаря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вопреки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наперерез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производных предлогов.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Союз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союзов.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союзов.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связывающим однородные члены и части сложного предложения.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Частица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частиц.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Смысловые различия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Использование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письменной речи. Различение приставки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частицы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разными частями речи (обобщение). Правописание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другими словами. Дефисное написание частиц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Междометия и звукоподражательные слова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Междометия как особая группа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Морфологический анализ междометий.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Звукоподражательные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в кругу других славянских языков.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и его основные признаки.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функционально-смысловых типов речи (повествование, описание, рассуждение).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Официально-деловой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официально-делового стиля (заявление, объяснительная записка, автобиография, характеристика).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Пунктуация. Функции знаков препинания.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Словосочетание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признаки словосочетания.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подчинительной связи слов в словосочетании: согласование, управление, примыкание.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Грамматическая синонимия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словосочетаний.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количеству грамматических основ (простые, сложные).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наличию второстепенных членов (распространённые, нераспространённые).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полные и неполные.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простого предложения, использования инверсии.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Двусоставное предложение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Главные члены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Подлежащее и сказуемое как главные члены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Способы выражения подлежащего.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количественными сочетаниями.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Второстепенные члены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Второстепенные члены предложения, их виды.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как особый вид определения.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Дополнение как второстепенный член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 прямые и косвенные.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Односоставные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Односоставные предложения, их грамматические признаки.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Синтаксическая синонимия односоставных и двусоставных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односоставных предложений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Простое осложнённое предложение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однородными членами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Однородные и неоднородные определения.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обобщающими словами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как… так 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и...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или...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ни... 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обособленными членами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Уточняющие члены предложения, пояснительные и присоединительные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обращениями, вводными и вставными конструкциями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Обращение. Основные функции обращения. Распространённое и нераспространённое обращение.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Омонимия членов предложения и вводных слов, словосочетаний и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простых предложений.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русского языка в Российской Федерации.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в современном мире.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Речь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речевой деятельности: говорение, письмо,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чтение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выборочное, ознакомительное, детальное.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чтения: изучающее, ознакомительное, просмотровое, поисковое.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Приёмы работы с учебной книгой, лингвистическими словарями, справочной литературой.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Синтаксис. Культура речи. Пунктуация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сложном предложении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Сложносочинённое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сложносочинённом предложении, его строении.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сложносочинённых предложений. Средства связи частей сложносочинённого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сложносочинённых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Сложноподчинённое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сложноподчинённом предложении. Главная и придаточная части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 и союзные слова. Различия подчинительных союзов и союзных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союзными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Типичные грамматические ошибки при построении сложноподчинённых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сложноподчинённых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сложноподчинённых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Бессоюзное 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бессоюзных сложных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Сложные предложения с разными видами союзной и бессоюзной связи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Прямая и косвенная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Цитирование. Способы включения цитат в высказывание.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знаний по синтаксису и пунктуации в практике правописания.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877FCA">
      <w:pPr>
        <w:spacing w:after="0" w:line="264" w:lineRule="auto"/>
        <w:ind w:left="120"/>
        <w:jc w:val="both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pacing w:after="0" w:line="264" w:lineRule="auto"/>
        <w:ind w:left="120"/>
        <w:jc w:val="both"/>
      </w:pPr>
      <w:bookmarkStart w:id="3" w:name="3znysh7" w:colFirst="0" w:colLast="0"/>
      <w:bookmarkEnd w:id="3"/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следующие 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принимать себя и других, не осуждая;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рассказать о своих планах на будущее;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адаптации обучающегося к изменяющимся условиям социальной и природной среды: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следующие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логические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возможное дальнейшее развитие процессов, событий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различные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 запоминать и систематизировать информацию.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проблемы для решения в учебных и жизненных ситуациях;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выбор и брать ответственность за решение.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рефлексии;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адекватную оценку учебной ситуации и предлагать план её изменения;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относиться к другому человеку и его мнению;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 своё и чужое право на ошибку;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себя и других, не осуждая;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открытость;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невозможность контролировать всё вокруг.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совместной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в диалоге/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жизненных наблюдений объёмом не менее 3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100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Фонетика. Графика. Орфоэпия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фонетический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однозначные и многозначные слова, различать прямое и переносное значения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тематические группы слов, родовые и видовые понятия.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лексический анализ слов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морфему как минимальную значимую единицу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чередование звуков в морфемах (в том числе чередование гласных с нулём звука).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морфемный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орфографический анализ слов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слова с суффиксами оценки в собственной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имена существительные, имена прилагательные,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лексико-грамматические разряды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-чик-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(-чик-);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-лаг-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-лож-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ращ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-рос-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-гор-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зор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-клан-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употребления (неупотребления)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существительными; правописание собственных имён существительных.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частичный морфологический анализ имён прилагательных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прилагательными.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спряжение глагола, уметь спрягать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частичный морфологический анализ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глаголов: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использования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личных окончаний глагола,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глаголами.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оформлять на письме диалог.</w:t>
      </w:r>
    </w:p>
    <w:p w:rsidR="00877FCA" w:rsidRDefault="00511E2D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пунктуационный анализ предложения (в рамках изученного).</w:t>
      </w:r>
    </w:p>
    <w:p w:rsidR="00877FCA" w:rsidRDefault="00877FCA">
      <w:pPr>
        <w:spacing w:after="0" w:line="264" w:lineRule="auto"/>
        <w:ind w:firstLine="60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русском литературном языке.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(побуждение к действию, обмен мнениями) объёмом не менее 4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110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-временную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соотнесённость глагольных форм.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-кос-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словообразования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словами.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прилагательных,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имён прилагательных, сложных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слитного, раздельного и дефисного написания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глагола повелительного наклонения.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языке как развивающемся явлении.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взаимосвязь языка, культуры и истории народа (приводить примеры).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Язык и речь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диалога: диалог – запрос информации, диалог – сообщение информации.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прослушанный или прочитанный текст объёмом не менее 120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соблюдать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лексические и грамматические средства связи предложений и частей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нормами построения текстов публицистического стиля.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грамматические словари и справочники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словосочетания с причастием в роли зависимого слова, конструировать причастные обороты.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висячий,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горящий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горячий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действительных причастий прошедшего времени, перед суффиксом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страдательных причастий прошедшего времени,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расставлять знаки препинания в предложениях с 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Деепричастие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деепричастия совершенного и несовершенного вида.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Конструировать деепричастный оборот, определять роль деепричастия в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деепричастия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ставить ударение в деепричастиях.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деепричастиями.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строить предложения с одиночными деепричастиями и деепричастными оборотами.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Наречие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наречиях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написания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конце наречий после шипящих; написания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приставках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ни-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наречий;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наречиями.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Слова категории состояния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Служебные части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Предлог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словосочетаний, правила правописания производных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Союз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Частица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Междометия и звукоподражательные слова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междометий,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пунктуационные правила оформления предложений с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грамматические омонимы.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русском языке как одном из славянских языков.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140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синтаксисе как разделе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функции знаков препинания.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Словосочетание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словосочетаний.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количественными сочетаниями. Применять нормы постановки 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как… так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и... и, или... или,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ни... ни,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 правила постановки знаков препинания в предложениях с обобщающим словом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Участвовать в диалогическом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полилогическом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150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принадлежность текста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содержание текста по заголовку, ключевым словам, зачину или концовке.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отличительные признаки текстов разных жанров.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тезисы, конспект, писать рецензию, реферат.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Культура речи. Пунктуация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Сложносочинённое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основные средства синтаксической связи между частями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сложносочинённых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сложносочинённого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сложносочинённых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сложносочинённых предложениях.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Сложноподчинённое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подчинительные союзы и союзные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сложноподчинённого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сложноподчинённых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сложноподчинённых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Бессоюзное 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грамматические нормы построения бессоюзного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бессоюзных сложных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Сложные предложения с разными видами союзной и бессоюзной связи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типы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сложные предложения с разными видами связи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Прямая и косвенная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прямую и косвенную речь; выявлять синонимию предложений с прямой и косвенной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цитировать и применять разные способы включения цитат в высказывание.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предложений с прямой и косвенной речью, при цитировании.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77FCA" w:rsidRDefault="00877FCA">
      <w:pPr>
        <w:spacing w:after="0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bookmarkStart w:id="4" w:name="2et92p0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Style w:val="a6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82"/>
        <w:gridCol w:w="6723"/>
        <w:gridCol w:w="947"/>
        <w:gridCol w:w="1843"/>
        <w:gridCol w:w="2837"/>
      </w:tblGrid>
      <w:tr w:rsidR="00877FCA">
        <w:trPr>
          <w:trHeight w:val="144"/>
        </w:trPr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48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723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877FCA">
            <w:pPr>
              <w:spacing w:after="0"/>
            </w:pP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и его 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признаки.Композиционная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Функциональные разновидности языка (общее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Фонетика. Графика.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67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Style w:val="a7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72"/>
        <w:gridCol w:w="6734"/>
        <w:gridCol w:w="947"/>
        <w:gridCol w:w="1842"/>
        <w:gridCol w:w="2837"/>
      </w:tblGrid>
      <w:tr w:rsidR="00877FCA">
        <w:trPr>
          <w:trHeight w:val="144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8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47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734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Группы лексики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происхождению.Активный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Словообразование.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морфем.Основные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3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115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p w:rsidR="00877FCA" w:rsidRDefault="00877FCA">
      <w:pPr>
        <w:spacing w:after="0"/>
        <w:ind w:left="120"/>
      </w:pPr>
    </w:p>
    <w:tbl>
      <w:tblPr>
        <w:tblStyle w:val="a8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694"/>
        <w:gridCol w:w="6547"/>
        <w:gridCol w:w="948"/>
        <w:gridCol w:w="1843"/>
        <w:gridCol w:w="2800"/>
      </w:tblGrid>
      <w:tr w:rsidR="00877FCA">
        <w:trPr>
          <w:trHeight w:val="144"/>
        </w:trPr>
        <w:tc>
          <w:tcPr>
            <w:tcW w:w="1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694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54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00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108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10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Style w:val="a9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92"/>
        <w:gridCol w:w="6408"/>
        <w:gridCol w:w="948"/>
        <w:gridCol w:w="1847"/>
        <w:gridCol w:w="2837"/>
      </w:tblGrid>
      <w:tr w:rsidR="00877FCA">
        <w:trPr>
          <w:trHeight w:val="144"/>
        </w:trPr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79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408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и его основные признаки. 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Style w:val="aa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36"/>
        <w:gridCol w:w="6460"/>
        <w:gridCol w:w="948"/>
        <w:gridCol w:w="1851"/>
        <w:gridCol w:w="2837"/>
      </w:tblGrid>
      <w:tr w:rsidR="00877FCA">
        <w:trPr>
          <w:trHeight w:val="144"/>
        </w:trPr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736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460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877FCA">
            <w:pPr>
              <w:spacing w:after="0"/>
              <w:ind w:left="135"/>
            </w:pP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Функциональные разновидности языка. Язык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75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511E2D" w:rsidRDefault="00511E2D" w:rsidP="00511E2D">
      <w:pPr>
        <w:tabs>
          <w:tab w:val="left" w:pos="9750"/>
        </w:tabs>
      </w:pPr>
    </w:p>
    <w:p w:rsidR="00511E2D" w:rsidRDefault="00511E2D" w:rsidP="00511E2D"/>
    <w:p w:rsidR="00877FCA" w:rsidRPr="00511E2D" w:rsidRDefault="00877FCA" w:rsidP="00511E2D">
      <w:pPr>
        <w:sectPr w:rsidR="00877FCA" w:rsidRPr="00511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tyjcwt" w:colFirst="0" w:colLast="0"/>
      <w:bookmarkEnd w:id="5"/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 w:line="336" w:lineRule="auto"/>
        <w:ind w:left="120"/>
      </w:pPr>
      <w:bookmarkStart w:id="6" w:name="1t3h5sf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ПРОВЕРЯЕМЫЕ ТРЕБОВАНИЯ К РЕЗУЛЬТАТАМ ОСВОЕНИЯ ОСНОВНОЙ </w:t>
      </w:r>
    </w:p>
    <w:p w:rsidR="00877FCA" w:rsidRDefault="00511E2D">
      <w:pPr>
        <w:spacing w:before="199" w:after="199" w:line="33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ОБРАЗОВАТЕЛЬНОЙ ПРОГРАММЫ </w:t>
      </w:r>
    </w:p>
    <w:p w:rsidR="00877FCA" w:rsidRDefault="00877FCA">
      <w:pPr>
        <w:spacing w:before="199" w:after="199" w:line="336" w:lineRule="auto"/>
        <w:ind w:left="120"/>
      </w:pPr>
    </w:p>
    <w:p w:rsidR="00877FCA" w:rsidRDefault="00511E2D">
      <w:pPr>
        <w:spacing w:before="199" w:after="199" w:line="33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tbl>
      <w:tblPr>
        <w:tblStyle w:val="af0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7483"/>
      </w:tblGrid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жизненных наблюдений объёмом не менее 3 реплик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на письме нормы современного русского литературного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повтор слова)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текст с точки зрения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принадлежностик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тематические группы слов, родовые и видовые понятия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морфему как минимальную значимую единицу языка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морфемный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лексико-грамматические разряды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полную и краткую формы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спряжение глагола, уметь спрягать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неосложнённые предложения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предложения, осложнённые обращением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главные члены предложения (грамматическую основу)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произношения имён прилагательных, постановки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правильно употреблять слова-паронимы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практике правописания неизменяемых приставок и приставок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(-лаг- и -лож-,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-рос-,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-клан- и -клон-, -скак-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корней с чередованием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глаголах;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диалог в письменном виде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 КЛАСС</w:t>
      </w:r>
    </w:p>
    <w:p w:rsidR="00877FCA" w:rsidRDefault="00877FCA">
      <w:pPr>
        <w:spacing w:after="0"/>
        <w:ind w:left="120"/>
      </w:pPr>
    </w:p>
    <w:tbl>
      <w:tblPr>
        <w:tblStyle w:val="af1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7483"/>
      </w:tblGrid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-временную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соотнесённость глагольных форм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в тексте фразеологизмы, уметь определять их значения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морфемный и 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имён числительных по значению, по строению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склонения имён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переходные и непереходные глаголы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разноспрягаемые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склонять числительные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склонять местоимения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употреблять собирательные имена числительные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чередованием а (о)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сложных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слитного, раздельного и дефисного написания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глагола повелительного наклонения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ситуацию употребления фразеологизма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/>
        <w:ind w:left="120"/>
      </w:pPr>
    </w:p>
    <w:tbl>
      <w:tblPr>
        <w:tblStyle w:val="af2"/>
        <w:tblW w:w="9211" w:type="dxa"/>
        <w:tblInd w:w="1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7249"/>
      </w:tblGrid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при письме нормы современного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Представлять содержание научно-учебного текста в виде таблицы, схемы; представлять содержание таблицы, схемы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виде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нормами построения текстов публицистического стиля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деловые бумаги (инструкция)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Склонять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предлог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союз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союзов по значению, по строению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частицу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частиц по значению, по составу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междометия как особую группу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группы междометий по значению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звукоподражательных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грамматические омонимы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слово с точки зрения сферы его употребления,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происхождения, активного и пассивного запаса и стилистической окраски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ставить ударение в некоторых формах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ставить ударение в деепричастиях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наречий, постановки в них ударения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образования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составе словосочетаний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практике правописания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причастиях и отглагольных именах прилагательных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вш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страдательных причастий прошедшего времени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гласных в суффиксах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деепричастий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слитного и раздельного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деепричастиями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употребления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наречий после шипящих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приставках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наречиями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производных предлогов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союзов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частиц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метафору, олицетворение, эпитет, гиперболу,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tbl>
      <w:tblPr>
        <w:tblStyle w:val="af3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1"/>
        <w:gridCol w:w="7484"/>
      </w:tblGrid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сказуемого и способы его выражения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наличию главных и второстепенных членов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Различать виды второстепенных членов предложения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обобщающие слова при однородных членах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обособленных членов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вводные предложения и вставные конструкции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конструкции с чужой речью (в рамках изученного)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простого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сочетаниями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(и...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ни... 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языковые средства выразительности в тексте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(фонетические, словообразовательные, лексические, морфологические)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использования инверсии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односоставных предложений 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tbl>
      <w:tblPr>
        <w:tblStyle w:val="af4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42"/>
        <w:gridCol w:w="7513"/>
      </w:tblGrid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признаки текстов разных жанров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Подробно и сжато передавать в устной и письменной форме содержание прослушанных и прочитанных текстов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сложные предложения с разными видами связи, бессоюзные и союзные предложения (сложносочинённые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сложноподчинённые)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подчинительные союзы и союзные слова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прямую и косвенную речь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синонимию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сложных предложений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877FCA" w:rsidRDefault="00877FCA">
      <w:pPr>
        <w:spacing w:after="0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/>
        <w:ind w:left="120"/>
      </w:pPr>
      <w:bookmarkStart w:id="7" w:name="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ПРОВЕРЯЕМЫЕ ЭЛЕМЕНТЫ СОДЕРЖАНИЯ</w:t>
      </w:r>
    </w:p>
    <w:p w:rsidR="00877FCA" w:rsidRDefault="00877FCA">
      <w:pPr>
        <w:spacing w:before="199" w:after="199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tbl>
      <w:tblPr>
        <w:tblStyle w:val="af5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6"/>
        <w:gridCol w:w="8299"/>
      </w:tblGrid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и его основные признаки. Тема и главная мысль текста.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текста. Ключевые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Повествование как тип речи. Рассказ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 и его признаки. Средства связи слов в словосочетании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и его признаки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4.9.3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простые и сложные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простого и простого осложнённого предложений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предложения (грамматическая основа)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Синтаксис. Второстепенные члены предложения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 типичные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(прямое и косвенное) и типичные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бессоюзной и союзной связью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русского ударения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аг- и -лож-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-клан-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-клон-, -скак-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корней с чередованием е // и: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-, -дер-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-жег-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-жиг-, -мер-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-мир-, -пер-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-пир-, -стел-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-тер-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-тир-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-з(-с)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ц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 имён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кратких форм имён прилагательных с основой на шипящий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глаголах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глаголами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да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оформление предложений с прямой речью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оформление диалога на письме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 КЛАСС</w:t>
      </w:r>
    </w:p>
    <w:p w:rsidR="00877FCA" w:rsidRDefault="00877FCA">
      <w:pPr>
        <w:spacing w:after="0"/>
        <w:ind w:left="120"/>
      </w:pPr>
    </w:p>
    <w:tbl>
      <w:tblPr>
        <w:tblStyle w:val="af6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6"/>
        <w:gridCol w:w="8359"/>
      </w:tblGrid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Заявление. Расписка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Словарная статья. Научное сообщение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произношения и нормы постановки ударения имён прилагательных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Лексические словари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словоизменения имён существительных 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образование форм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глаголов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употребление собирательных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-временная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соотнесённость глагольных форм в тексте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чередованием а // о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-к-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слитное, раздельное и дефисное написание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Эпитеты, метафоры, олицетворения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/>
        <w:ind w:left="120"/>
      </w:pPr>
    </w:p>
    <w:tbl>
      <w:tblPr>
        <w:tblStyle w:val="af7"/>
        <w:tblW w:w="9211" w:type="dxa"/>
        <w:tblInd w:w="1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8086"/>
      </w:tblGrid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как речевое произведение. Основные признаки текста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текста. Абзац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Причастия как особая группа слов. Признаки глагола и имени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прилагательного в причастии. Синтаксические функции причастия,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Служебные части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 как служебная часть речи. Грамматические функции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4.7.2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 в некоторых формах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ударения в деепричастиях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ударения в наречиях, нормы произношения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образования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 и с,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в суффиксах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в суффиксах деепричастий 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не с деепричастиями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Слитное, раздельное, дефисное написание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не с наречиями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-о(-е)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на конце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производных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союзов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Использование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письменной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приставки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частицы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разными частями речи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-то, -таки, -ка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связывающим однородные члены и части сложного предложения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tbl>
      <w:tblPr>
        <w:tblStyle w:val="af8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5"/>
        <w:gridCol w:w="8300"/>
      </w:tblGrid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языковые особенности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Распространённое и нераспространённое обращение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4.6.9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4.6.10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простого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как…так 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построения предложений с вводными словами и предложениями, вставными конструкциями, обращениями (распространёнными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нераспространёнными), междометиями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и..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или...или, либо...либо, ни...ни, то...то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простых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односоставных предложений в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tbl>
      <w:tblPr>
        <w:tblStyle w:val="af9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4"/>
        <w:gridCol w:w="8301"/>
      </w:tblGrid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Виды речевой деятельности: говорение, письмо,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слова. Различия подчинительных союзов и союзных слов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Грамматическая синонимия сложноподчинённых предложений и простых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предложений с обособленными членами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877FCA" w:rsidRDefault="00877FCA">
      <w:pPr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 w:line="336" w:lineRule="auto"/>
        <w:ind w:left="120"/>
      </w:pPr>
      <w:bookmarkStart w:id="8" w:name="2s8eyo1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877FCA" w:rsidRDefault="00877FCA">
      <w:pPr>
        <w:spacing w:after="0" w:line="336" w:lineRule="auto"/>
        <w:ind w:left="120"/>
      </w:pPr>
    </w:p>
    <w:tbl>
      <w:tblPr>
        <w:tblStyle w:val="afa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1"/>
        <w:gridCol w:w="7484"/>
      </w:tblGrid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требования 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морфем в словах; распознавание разных видов морфем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косвенной и прямой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односоставных предложений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определённо-личные, неопределённо-личные, безличные)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фонетического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морфемного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словообразовательного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лексического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морфологического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синтаксического анализа словосочетания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смыслового анализа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язи предложений в тексте или текстовом фрагменте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речевой практике: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орфоэпических норм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редактирование собственных и чужих текстов с целью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877FCA" w:rsidRDefault="00877FCA">
      <w:pPr>
        <w:spacing w:after="0" w:line="336" w:lineRule="auto"/>
        <w:ind w:left="120"/>
        <w:jc w:val="right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/>
        <w:ind w:left="120"/>
      </w:pPr>
      <w:bookmarkStart w:id="9" w:name="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ЭЛЕМЕНТОВ СОДЕРЖАНИЯ, ПРОВЕРЯЕМЫХ НА ОГЭ ПО РУССКОМУ ЯЗЫКУ</w:t>
      </w:r>
    </w:p>
    <w:p w:rsidR="00877FCA" w:rsidRDefault="00877FCA">
      <w:pPr>
        <w:spacing w:after="0"/>
        <w:ind w:left="120"/>
        <w:jc w:val="center"/>
      </w:pPr>
    </w:p>
    <w:tbl>
      <w:tblPr>
        <w:tblStyle w:val="afb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63"/>
        <w:gridCol w:w="8292"/>
      </w:tblGrid>
      <w:tr w:rsidR="00877FCA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Код 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запрос информации, сообщение информации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повествование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описание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рассуждение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назывной и вопросный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тезисный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тезисы, конспект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переработка текста: извлечение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различных источников; использование лингвистических словарей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Разговорная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историзмыи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архаизмы)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4.10.3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Омонимия слов разных частей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омонимия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грамматических омонимов в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сказуемого (простое глагольное, составное глагольное, составное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именное) и способы его выражения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Распространенное и нераспространённое обращение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сложносочинённых предложений. Средства связи частей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-из-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-в-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(-лаг-//-лож-;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-//-гор-;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-клан-//-клон-;-скак-//-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-дер-//-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-жег-//-жиг-;-мер-//-мир-; -пер-//-пир-; -стел-//-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-тер-//-тир-;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написание двойных согласных в именах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 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существительных;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бы,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-то,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аки, -ка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глаголами;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деепричастиями; слитное и раздельное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наречиями; 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словах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именах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 (-е)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служебных частей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лингвистики.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в неполном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и...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ни...ни,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предложении с междометиями. Пунктуационное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сложно-подчинённых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предложениях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выразительные средства фонетики (звукопись)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877FCA" w:rsidRDefault="00877FCA">
      <w:pPr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bookmarkStart w:id="10" w:name="3rdcrjn" w:colFirst="0" w:colLast="0"/>
      <w:bookmarkEnd w:id="1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877FCA" w:rsidRDefault="00877FCA">
      <w:pPr>
        <w:spacing w:after="0" w:line="480" w:lineRule="auto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877FCA"/>
    <w:sectPr w:rsidR="00877FCA">
      <w:pgSz w:w="11906" w:h="16383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CA"/>
    <w:rsid w:val="00511E2D"/>
    <w:rsid w:val="005B0DB1"/>
    <w:rsid w:val="00877FCA"/>
    <w:rsid w:val="008A5F2A"/>
    <w:rsid w:val="00CE4021"/>
    <w:rsid w:val="00D20D5D"/>
    <w:rsid w:val="00FB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8A5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A5F2A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semiHidden/>
    <w:unhideWhenUsed/>
    <w:rsid w:val="00D20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8A5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A5F2A"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semiHidden/>
    <w:unhideWhenUsed/>
    <w:rsid w:val="00D20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148</Pages>
  <Words>36263</Words>
  <Characters>206702</Characters>
  <Application>Microsoft Office Word</Application>
  <DocSecurity>0</DocSecurity>
  <Lines>1722</Lines>
  <Paragraphs>484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8</cp:revision>
  <cp:lastPrinted>2026-02-03T16:55:00Z</cp:lastPrinted>
  <dcterms:created xsi:type="dcterms:W3CDTF">2025-11-19T16:32:00Z</dcterms:created>
  <dcterms:modified xsi:type="dcterms:W3CDTF">2026-04-09T06:24:00Z</dcterms:modified>
</cp:coreProperties>
</file>